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DA5" w:rsidRDefault="00BC67CE" w:rsidP="00365DA5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C67CE">
        <w:rPr>
          <w:rFonts w:ascii="Times New Roman" w:hAnsi="Times New Roman" w:cs="Times New Roman"/>
          <w:b/>
          <w:sz w:val="28"/>
          <w:szCs w:val="28"/>
        </w:rPr>
        <w:t>18</w:t>
      </w:r>
      <w:r w:rsidR="00365DA5" w:rsidRPr="00BC67CE">
        <w:rPr>
          <w:rFonts w:ascii="Times New Roman" w:hAnsi="Times New Roman" w:cs="Times New Roman"/>
          <w:b/>
          <w:sz w:val="28"/>
          <w:szCs w:val="28"/>
        </w:rPr>
        <w:t xml:space="preserve">. 04. 2020   Русский язык        6 класс     Учитель Сёмина Э.А.  </w:t>
      </w:r>
    </w:p>
    <w:p w:rsidR="00BC67CE" w:rsidRDefault="00BC67CE" w:rsidP="00365DA5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67CE">
        <w:rPr>
          <w:rFonts w:ascii="Times New Roman" w:eastAsia="Times New Roman" w:hAnsi="Times New Roman" w:cs="Times New Roman"/>
          <w:b/>
          <w:sz w:val="28"/>
          <w:szCs w:val="28"/>
        </w:rPr>
        <w:t>Условное наклонение глагола</w:t>
      </w:r>
    </w:p>
    <w:p w:rsidR="00BC67CE" w:rsidRPr="00BC67CE" w:rsidRDefault="00BC67CE" w:rsidP="00BC67CE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BC67CE">
        <w:rPr>
          <w:rStyle w:val="a3"/>
          <w:color w:val="000000"/>
          <w:sz w:val="28"/>
          <w:szCs w:val="28"/>
        </w:rPr>
        <w:t>I. Лингвистическая разминка.</w:t>
      </w:r>
    </w:p>
    <w:p w:rsidR="00BC67CE" w:rsidRPr="00BC67CE" w:rsidRDefault="00BC67CE" w:rsidP="00BC67CE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BC67CE">
        <w:rPr>
          <w:color w:val="000000"/>
          <w:sz w:val="28"/>
          <w:szCs w:val="28"/>
        </w:rPr>
        <w:t xml:space="preserve">— Нет ли ошибок в написании </w:t>
      </w:r>
      <w:r w:rsidRPr="00BC67CE">
        <w:rPr>
          <w:i/>
          <w:color w:val="000000"/>
          <w:sz w:val="28"/>
          <w:szCs w:val="28"/>
        </w:rPr>
        <w:t>бы</w:t>
      </w:r>
      <w:r w:rsidRPr="00BC67CE">
        <w:rPr>
          <w:color w:val="000000"/>
          <w:sz w:val="28"/>
          <w:szCs w:val="28"/>
        </w:rPr>
        <w:t xml:space="preserve"> в известной вам присказке: </w:t>
      </w:r>
      <w:r w:rsidRPr="00BC67CE">
        <w:rPr>
          <w:rStyle w:val="a3"/>
          <w:color w:val="000000"/>
          <w:sz w:val="28"/>
          <w:szCs w:val="28"/>
        </w:rPr>
        <w:t xml:space="preserve">Если бы да </w:t>
      </w:r>
      <w:proofErr w:type="gramStart"/>
      <w:r w:rsidRPr="00BC67CE">
        <w:rPr>
          <w:rStyle w:val="a3"/>
          <w:color w:val="000000"/>
          <w:sz w:val="28"/>
          <w:szCs w:val="28"/>
        </w:rPr>
        <w:t>кабы</w:t>
      </w:r>
      <w:proofErr w:type="gramEnd"/>
      <w:r w:rsidRPr="00BC67CE">
        <w:rPr>
          <w:rStyle w:val="a3"/>
          <w:color w:val="000000"/>
          <w:sz w:val="28"/>
          <w:szCs w:val="28"/>
        </w:rPr>
        <w:t xml:space="preserve"> да во рту росли грибы, то был бы не рот, а целый огород?</w:t>
      </w:r>
      <w:r w:rsidRPr="00BC67CE">
        <w:rPr>
          <w:color w:val="000000"/>
          <w:sz w:val="28"/>
          <w:szCs w:val="28"/>
        </w:rPr>
        <w:t> При ответе на вопрос используйте другие знакомые вам примеры, в частности из сказки А. Пушкина: </w:t>
      </w:r>
      <w:proofErr w:type="gramStart"/>
      <w:r w:rsidRPr="00BC67CE">
        <w:rPr>
          <w:rStyle w:val="a3"/>
          <w:color w:val="000000"/>
          <w:sz w:val="28"/>
          <w:szCs w:val="28"/>
        </w:rPr>
        <w:t>Кабы</w:t>
      </w:r>
      <w:proofErr w:type="gramEnd"/>
      <w:r w:rsidRPr="00BC67CE">
        <w:rPr>
          <w:rStyle w:val="a3"/>
          <w:color w:val="000000"/>
          <w:sz w:val="28"/>
          <w:szCs w:val="28"/>
        </w:rPr>
        <w:t xml:space="preserve"> я была царица</w:t>
      </w:r>
      <w:r w:rsidRPr="00BC67CE">
        <w:rPr>
          <w:color w:val="000000"/>
          <w:sz w:val="28"/>
          <w:szCs w:val="28"/>
        </w:rPr>
        <w:t>... В каком современном союзе бы — часть слова? (Чтобы.)</w:t>
      </w:r>
    </w:p>
    <w:p w:rsidR="00BC67CE" w:rsidRPr="00BC67CE" w:rsidRDefault="00BC67CE" w:rsidP="00BC67CE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BC67CE">
        <w:rPr>
          <w:rStyle w:val="a3"/>
          <w:color w:val="000000"/>
          <w:sz w:val="28"/>
          <w:szCs w:val="28"/>
        </w:rPr>
        <w:t>II. Проверка домашнего задания. Письмо по памяти. Пишете  сами</w:t>
      </w:r>
    </w:p>
    <w:p w:rsidR="00BC67CE" w:rsidRPr="00BC67CE" w:rsidRDefault="00BC67CE" w:rsidP="00BC67CE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BC67CE">
        <w:rPr>
          <w:rStyle w:val="a3"/>
          <w:color w:val="000000"/>
          <w:sz w:val="28"/>
          <w:szCs w:val="28"/>
        </w:rPr>
        <w:t>III. Работа по теме урока.</w:t>
      </w:r>
    </w:p>
    <w:p w:rsidR="00BC67CE" w:rsidRPr="00BC67CE" w:rsidRDefault="00BC67CE" w:rsidP="00BC67CE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BC67CE">
        <w:rPr>
          <w:color w:val="000000"/>
          <w:sz w:val="28"/>
          <w:szCs w:val="28"/>
        </w:rPr>
        <w:t>1. Повторение сведений об условном наклонении глагола в форме перекрёстного опроса.</w:t>
      </w:r>
    </w:p>
    <w:p w:rsidR="00BC67CE" w:rsidRPr="00BC67CE" w:rsidRDefault="00BC67CE" w:rsidP="00BC67CE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BC67CE">
        <w:rPr>
          <w:color w:val="000000"/>
          <w:sz w:val="28"/>
          <w:szCs w:val="28"/>
        </w:rPr>
        <w:t>2. Характеристика роли глаголов условного наклонения в текстах упр. 545, 546. Содержательный анализ текстов, орфографический комментарий, графическое выделение орфограмм. Найти  глаголы, употреблённые в формах других наклонений. Ответ на вопрос упр. 546 учащиеся записывают.</w:t>
      </w:r>
    </w:p>
    <w:p w:rsidR="00BC67CE" w:rsidRPr="00BC67CE" w:rsidRDefault="00BC67CE" w:rsidP="00BC67CE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BC67CE">
        <w:rPr>
          <w:rStyle w:val="a3"/>
          <w:color w:val="000000"/>
          <w:sz w:val="28"/>
          <w:szCs w:val="28"/>
        </w:rPr>
        <w:t xml:space="preserve">IV. Закрепление </w:t>
      </w:r>
      <w:proofErr w:type="gramStart"/>
      <w:r w:rsidRPr="00BC67CE">
        <w:rPr>
          <w:rStyle w:val="a3"/>
          <w:color w:val="000000"/>
          <w:sz w:val="28"/>
          <w:szCs w:val="28"/>
        </w:rPr>
        <w:t>изученного</w:t>
      </w:r>
      <w:proofErr w:type="gramEnd"/>
      <w:r w:rsidRPr="00BC67CE">
        <w:rPr>
          <w:rStyle w:val="a3"/>
          <w:color w:val="000000"/>
          <w:sz w:val="28"/>
          <w:szCs w:val="28"/>
        </w:rPr>
        <w:t xml:space="preserve"> и контроль за усвоением темы.</w:t>
      </w:r>
    </w:p>
    <w:p w:rsidR="00BC67CE" w:rsidRPr="00BC67CE" w:rsidRDefault="00BC67CE" w:rsidP="00BC67CE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BC67CE">
        <w:rPr>
          <w:color w:val="000000"/>
          <w:sz w:val="28"/>
          <w:szCs w:val="28"/>
        </w:rPr>
        <w:t>Выборочный диктант. Выписываются глаголы, распределяются по столбикам: в изъявительном наклонении / в условном наклонении.</w:t>
      </w:r>
    </w:p>
    <w:p w:rsidR="00BC67CE" w:rsidRPr="00BC67CE" w:rsidRDefault="00BC67CE" w:rsidP="00BC67CE">
      <w:pPr>
        <w:pStyle w:val="a4"/>
        <w:shd w:val="clear" w:color="auto" w:fill="FFFFFF"/>
        <w:jc w:val="both"/>
        <w:rPr>
          <w:sz w:val="28"/>
          <w:szCs w:val="28"/>
        </w:rPr>
      </w:pPr>
      <w:r w:rsidRPr="00BC67CE">
        <w:rPr>
          <w:color w:val="000000"/>
          <w:sz w:val="28"/>
          <w:szCs w:val="28"/>
        </w:rPr>
        <w:t>1) </w:t>
      </w:r>
      <w:r w:rsidRPr="00BC67CE">
        <w:rPr>
          <w:rStyle w:val="a3"/>
          <w:color w:val="000000"/>
          <w:sz w:val="28"/>
          <w:szCs w:val="28"/>
        </w:rPr>
        <w:t>Я ответа не нашёл, убедили — я пошёл</w:t>
      </w:r>
      <w:r w:rsidRPr="00BC67CE">
        <w:rPr>
          <w:color w:val="000000"/>
          <w:sz w:val="28"/>
          <w:szCs w:val="28"/>
        </w:rPr>
        <w:t>. (С. Михалков) 2) </w:t>
      </w:r>
      <w:r w:rsidRPr="00BC67CE">
        <w:rPr>
          <w:rStyle w:val="a3"/>
          <w:color w:val="000000"/>
          <w:sz w:val="28"/>
          <w:szCs w:val="28"/>
        </w:rPr>
        <w:t>Взглянула Надя на сирень: “Какой красивый сорт! Но он завянет через день, купили б лучше торт!” </w:t>
      </w:r>
      <w:r w:rsidRPr="00BC67CE">
        <w:rPr>
          <w:color w:val="000000"/>
          <w:sz w:val="28"/>
          <w:szCs w:val="28"/>
        </w:rPr>
        <w:t xml:space="preserve">(А. </w:t>
      </w:r>
      <w:proofErr w:type="spellStart"/>
      <w:r w:rsidRPr="00BC67CE">
        <w:rPr>
          <w:color w:val="000000"/>
          <w:sz w:val="28"/>
          <w:szCs w:val="28"/>
        </w:rPr>
        <w:t>Барто</w:t>
      </w:r>
      <w:proofErr w:type="spellEnd"/>
      <w:r w:rsidRPr="00BC67CE">
        <w:rPr>
          <w:color w:val="000000"/>
          <w:sz w:val="28"/>
          <w:szCs w:val="28"/>
        </w:rPr>
        <w:t>) 3) </w:t>
      </w:r>
      <w:r w:rsidRPr="00BC67CE">
        <w:rPr>
          <w:rStyle w:val="a3"/>
          <w:color w:val="000000"/>
          <w:sz w:val="28"/>
          <w:szCs w:val="28"/>
        </w:rPr>
        <w:t>Мы дружны с печатным словом, если б не было его, ни о старом, ни о новом мы б не знали ничего!</w:t>
      </w:r>
      <w:r w:rsidRPr="00BC67CE">
        <w:rPr>
          <w:color w:val="000000"/>
          <w:sz w:val="28"/>
          <w:szCs w:val="28"/>
        </w:rPr>
        <w:t> (С. Михалков) 4) </w:t>
      </w:r>
      <w:r w:rsidRPr="00BC67CE">
        <w:rPr>
          <w:rStyle w:val="a3"/>
          <w:color w:val="000000"/>
          <w:sz w:val="28"/>
          <w:szCs w:val="28"/>
        </w:rPr>
        <w:t>Мы ехали мелким шагом, и путь нас смешил и злил: в подъёмах по всем оврагам телегу мы сами везли.</w:t>
      </w:r>
      <w:r w:rsidRPr="00BC67CE">
        <w:rPr>
          <w:color w:val="000000"/>
          <w:sz w:val="28"/>
          <w:szCs w:val="28"/>
        </w:rPr>
        <w:t> (С. Есенин) 5)</w:t>
      </w:r>
      <w:r>
        <w:rPr>
          <w:color w:val="000000"/>
          <w:sz w:val="28"/>
          <w:szCs w:val="28"/>
        </w:rPr>
        <w:t xml:space="preserve"> </w:t>
      </w:r>
      <w:r w:rsidRPr="00BC67CE">
        <w:rPr>
          <w:rStyle w:val="a3"/>
          <w:sz w:val="28"/>
          <w:szCs w:val="28"/>
        </w:rPr>
        <w:t>Я б навеки пошёл за тобой хоть в свои, хоть в чужие дали</w:t>
      </w:r>
      <w:r w:rsidRPr="00BC67CE">
        <w:rPr>
          <w:sz w:val="28"/>
          <w:szCs w:val="28"/>
        </w:rPr>
        <w:t>... (С. Есенин) 6) </w:t>
      </w:r>
      <w:r w:rsidRPr="00BC67CE">
        <w:rPr>
          <w:rStyle w:val="a3"/>
          <w:sz w:val="28"/>
          <w:szCs w:val="28"/>
        </w:rPr>
        <w:t>Я сыграл бы на рояле, я сыграл бы, коль умел бы, если мог бы, полетел бы, я бы съел вагон пирожных, если только их имел бы!</w:t>
      </w:r>
      <w:r w:rsidRPr="00BC67CE">
        <w:rPr>
          <w:sz w:val="28"/>
          <w:szCs w:val="28"/>
        </w:rPr>
        <w:t> (С. Маршак) 7) </w:t>
      </w:r>
      <w:r w:rsidRPr="00BC67CE">
        <w:rPr>
          <w:rStyle w:val="a3"/>
          <w:sz w:val="28"/>
          <w:szCs w:val="28"/>
        </w:rPr>
        <w:t>Час ли, два часа прошло — время быстро утекло</w:t>
      </w:r>
      <w:r w:rsidRPr="00BC67CE">
        <w:rPr>
          <w:sz w:val="28"/>
          <w:szCs w:val="28"/>
        </w:rPr>
        <w:t>. (С. Михалков)</w:t>
      </w:r>
    </w:p>
    <w:p w:rsidR="00BC67CE" w:rsidRPr="00BC67CE" w:rsidRDefault="00BC67CE" w:rsidP="00BC67CE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BC67CE">
        <w:rPr>
          <w:rStyle w:val="a3"/>
          <w:color w:val="000000"/>
          <w:sz w:val="28"/>
          <w:szCs w:val="28"/>
        </w:rPr>
        <w:t>VI. Домашнее задание</w:t>
      </w:r>
      <w:r w:rsidRPr="00BC67CE">
        <w:rPr>
          <w:color w:val="000000"/>
          <w:sz w:val="28"/>
          <w:szCs w:val="28"/>
        </w:rPr>
        <w:t>. Упр. 547 (подчеркнуть глаголы как члены предложения).</w:t>
      </w:r>
    </w:p>
    <w:p w:rsidR="00BC67CE" w:rsidRPr="00BC67CE" w:rsidRDefault="00BC67CE" w:rsidP="00365DA5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sectPr w:rsidR="00BC67CE" w:rsidRPr="00BC67CE" w:rsidSect="003A0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DA5"/>
    <w:rsid w:val="0033496E"/>
    <w:rsid w:val="00365DA5"/>
    <w:rsid w:val="003A02DD"/>
    <w:rsid w:val="007A571E"/>
    <w:rsid w:val="00823834"/>
    <w:rsid w:val="00A32180"/>
    <w:rsid w:val="00AC7A8E"/>
    <w:rsid w:val="00BC67CE"/>
    <w:rsid w:val="00FB4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rsid w:val="00823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823834"/>
    <w:rPr>
      <w:i/>
      <w:iCs/>
    </w:rPr>
  </w:style>
  <w:style w:type="paragraph" w:styleId="a4">
    <w:name w:val="Normal (Web)"/>
    <w:basedOn w:val="a"/>
    <w:uiPriority w:val="99"/>
    <w:unhideWhenUsed/>
    <w:rsid w:val="00823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238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1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3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4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Семина  Эльвира</dc:creator>
  <cp:lastModifiedBy>Семина  Эльвира</cp:lastModifiedBy>
  <cp:revision>2</cp:revision>
  <dcterms:created xsi:type="dcterms:W3CDTF">2020-04-15T06:40:00Z</dcterms:created>
  <dcterms:modified xsi:type="dcterms:W3CDTF">2020-04-15T06:40:00Z</dcterms:modified>
</cp:coreProperties>
</file>